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00"/>
        <w:ind w:left="200" w:right="920" w:hanging="200"/>
        <w:jc w:val="left"/>
        <w:rPr>
          <w:sz w:val="26"/>
          <w:szCs w:val="26"/>
          <w:rtl w:val="0"/>
        </w:rPr>
      </w:pPr>
      <w:r>
        <w:rPr>
          <w:sz w:val="32"/>
          <w:szCs w:val="32"/>
          <w:rtl w:val="0"/>
          <w:lang w:val="en-US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 xml:space="preserve">Dana </w:t>
      </w:r>
      <w:r>
        <w:rPr>
          <w:sz w:val="26"/>
          <w:szCs w:val="26"/>
          <w:rtl w:val="0"/>
          <w:lang w:val="en-US"/>
        </w:rPr>
        <w:t xml:space="preserve">joined </w:t>
      </w:r>
      <w:r>
        <w:rPr>
          <w:sz w:val="26"/>
          <w:szCs w:val="26"/>
          <w:rtl w:val="0"/>
          <w:lang w:val="en-US"/>
        </w:rPr>
        <w:t>New Jersey Pediatric Feeding Associat</w:t>
      </w:r>
      <w:r>
        <w:rPr>
          <w:sz w:val="26"/>
          <w:szCs w:val="26"/>
          <w:rtl w:val="0"/>
          <w:lang w:val="en-US"/>
        </w:rPr>
        <w:t xml:space="preserve">es </w:t>
      </w:r>
      <w:r>
        <w:rPr>
          <w:sz w:val="26"/>
          <w:szCs w:val="26"/>
          <w:rtl w:val="0"/>
        </w:rPr>
        <w:t>&amp;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Therapy Center</w:t>
      </w:r>
      <w:r>
        <w:rPr>
          <w:sz w:val="26"/>
          <w:szCs w:val="26"/>
          <w:rtl w:val="0"/>
          <w:lang w:val="en-US"/>
        </w:rPr>
        <w:t xml:space="preserve"> in 2007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with extensive o</w:t>
      </w:r>
      <w:r>
        <w:rPr>
          <w:sz w:val="26"/>
          <w:szCs w:val="26"/>
          <w:rtl w:val="0"/>
          <w:lang w:val="en-US"/>
        </w:rPr>
        <w:t xml:space="preserve">ccupational therapy experience in sensory integration/processing, coordination, fine/gross motor delay, activities of daily living, and hand splinting. Dana utilizes skills acquired from continuing education and experience with Handwriting without Tears </w:t>
      </w:r>
      <w:r>
        <w:rPr>
          <w:sz w:val="26"/>
          <w:szCs w:val="26"/>
          <w:vertAlign w:val="superscript"/>
          <w:rtl w:val="0"/>
        </w:rPr>
        <w:t xml:space="preserve">TM </w:t>
      </w:r>
      <w:r>
        <w:rPr>
          <w:sz w:val="26"/>
          <w:szCs w:val="26"/>
          <w:rtl w:val="0"/>
          <w:lang w:val="en-US"/>
        </w:rPr>
        <w:t xml:space="preserve">, How Does Your Engine Run </w:t>
      </w:r>
      <w:r>
        <w:rPr>
          <w:sz w:val="26"/>
          <w:szCs w:val="26"/>
          <w:vertAlign w:val="superscript"/>
          <w:rtl w:val="0"/>
        </w:rPr>
        <w:t>TM</w:t>
      </w:r>
      <w:r>
        <w:rPr>
          <w:sz w:val="26"/>
          <w:szCs w:val="26"/>
          <w:rtl w:val="0"/>
          <w:lang w:val="it-IT"/>
        </w:rPr>
        <w:t xml:space="preserve">, Interactive Metronome </w:t>
      </w:r>
      <w:r>
        <w:rPr>
          <w:sz w:val="26"/>
          <w:szCs w:val="26"/>
          <w:vertAlign w:val="superscript"/>
          <w:rtl w:val="0"/>
        </w:rPr>
        <w:t>TM</w:t>
      </w:r>
      <w:r>
        <w:rPr>
          <w:sz w:val="26"/>
          <w:szCs w:val="26"/>
          <w:rtl w:val="0"/>
          <w:lang w:val="fr-FR"/>
        </w:rPr>
        <w:t xml:space="preserve">, Neuro-Developemental Treatment </w:t>
      </w:r>
      <w:r>
        <w:rPr>
          <w:sz w:val="26"/>
          <w:szCs w:val="26"/>
          <w:rtl w:val="0"/>
          <w:lang w:val="en-US"/>
        </w:rPr>
        <w:t xml:space="preserve">just </w:t>
      </w:r>
      <w:r>
        <w:rPr>
          <w:sz w:val="26"/>
          <w:szCs w:val="26"/>
          <w:rtl w:val="0"/>
          <w:lang w:val="en-US"/>
        </w:rPr>
        <w:t>to name a few.</w:t>
      </w:r>
      <w:r>
        <w:rPr>
          <w:sz w:val="26"/>
          <w:szCs w:val="26"/>
          <w:rtl w:val="0"/>
        </w:rPr>
        <w:t>  </w:t>
      </w:r>
    </w:p>
    <w:p>
      <w:pPr>
        <w:pStyle w:val="Default"/>
        <w:bidi w:val="0"/>
        <w:spacing w:after="200"/>
        <w:ind w:left="200" w:right="920" w:hanging="20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   </w:t>
      </w:r>
      <w:r>
        <w:rPr>
          <w:sz w:val="26"/>
          <w:szCs w:val="26"/>
          <w:rtl w:val="0"/>
          <w:lang w:val="en-US"/>
        </w:rPr>
        <w:t>Dana provides evaluations, interventions and consultations in the following areas: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Fine Motor/Handwriting Skills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Play &amp; Socialization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Sensory Integration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Organizing and Planning their Motor Skills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Oral Motor Functioning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s-ES_tradnl"/>
        </w:rPr>
        <w:t>Self-Help &amp; Hygiene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Adaptive Equipment Modifications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   </w:t>
      </w:r>
      <w:r>
        <w:rPr>
          <w:sz w:val="26"/>
          <w:szCs w:val="26"/>
          <w:rtl w:val="0"/>
          <w:lang w:val="en-US"/>
        </w:rPr>
        <w:t>Environmental Adaptations for Home and School Settings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 </w:t>
      </w:r>
    </w:p>
    <w:p>
      <w:pPr>
        <w:pStyle w:val="Default"/>
        <w:bidi w:val="0"/>
        <w:spacing w:after="200"/>
        <w:ind w:left="200" w:right="920" w:hanging="20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   </w:t>
      </w:r>
      <w:r>
        <w:rPr>
          <w:sz w:val="26"/>
          <w:szCs w:val="26"/>
          <w:rtl w:val="0"/>
        </w:rPr>
        <w:t>Dana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>is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firm in her belief that you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treat the child not the disorder</w:t>
      </w:r>
      <w:r>
        <w:rPr>
          <w:sz w:val="26"/>
          <w:szCs w:val="26"/>
          <w:rtl w:val="0"/>
          <w:lang w:val="en-US"/>
        </w:rPr>
        <w:t xml:space="preserve"> and </w:t>
      </w:r>
      <w:r>
        <w:rPr>
          <w:sz w:val="26"/>
          <w:szCs w:val="26"/>
          <w:rtl w:val="0"/>
          <w:lang w:val="en-US"/>
        </w:rPr>
        <w:t>she encourages family participation and collaborates on goal direction and acqui</w:t>
      </w:r>
      <w:r>
        <w:rPr>
          <w:sz w:val="26"/>
          <w:szCs w:val="26"/>
          <w:rtl w:val="0"/>
          <w:lang w:val="en-US"/>
        </w:rPr>
        <w:t>sition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 </w:t>
      </w:r>
    </w:p>
    <w:p>
      <w:pPr>
        <w:pStyle w:val="Default"/>
        <w:bidi w:val="0"/>
        <w:spacing w:after="200"/>
        <w:ind w:left="200" w:right="920" w:hanging="20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br w:type="textWrapping"/>
      </w:r>
      <w:r>
        <w:rPr>
          <w:sz w:val="26"/>
          <w:szCs w:val="26"/>
          <w:rtl w:val="0"/>
          <w:lang w:val="en-US"/>
        </w:rPr>
        <w:t>Dana graduated from the University of Hartford with a Minor in Psychology and a Bachelor of Science degree in Occupational Therapy in 1996. Occupational Therapy has taught her the importance of patience, determination, caring for not only the child but the family unit.</w:t>
      </w:r>
    </w:p>
    <w:p>
      <w:pPr>
        <w:pStyle w:val="Default"/>
        <w:bidi w:val="0"/>
        <w:ind w:left="0" w:right="0" w:firstLine="0"/>
        <w:jc w:val="left"/>
        <w:rPr>
          <w:color w:val="545454"/>
          <w:sz w:val="26"/>
          <w:szCs w:val="26"/>
          <w:rtl w:val="0"/>
        </w:rPr>
      </w:pPr>
      <w:r>
        <w:rPr>
          <w:color w:val="557a69"/>
          <w:sz w:val="26"/>
          <w:szCs w:val="26"/>
          <w:rtl w:val="0"/>
        </w:rPr>
        <w:t> </w:t>
      </w:r>
    </w:p>
    <w:p>
      <w:pPr>
        <w:pStyle w:val="Default"/>
        <w:bidi w:val="0"/>
        <w:spacing w:after="200"/>
        <w:ind w:left="200" w:right="920" w:hanging="200"/>
        <w:jc w:val="left"/>
        <w:rPr>
          <w:color w:val="000000"/>
          <w:sz w:val="26"/>
          <w:szCs w:val="26"/>
          <w:rtl w:val="0"/>
        </w:rPr>
      </w:pPr>
      <w:r>
        <w:rPr>
          <w:color w:val="545454"/>
          <w:sz w:val="26"/>
          <w:szCs w:val="26"/>
          <w:rtl w:val="0"/>
          <w:lang w:val="en-US"/>
        </w:rPr>
        <w:t xml:space="preserve">   </w:t>
      </w:r>
      <w:r>
        <w:rPr>
          <w:color w:val="000000"/>
          <w:sz w:val="26"/>
          <w:szCs w:val="26"/>
          <w:rtl w:val="0"/>
          <w:lang w:val="en-US"/>
        </w:rPr>
        <w:t>Dana worked in numerous settings including acute care hospitals, rehabs, outpatient clinics, Early Intervention, and homecare.</w:t>
      </w:r>
      <w:r>
        <w:rPr>
          <w:color w:val="000000"/>
          <w:sz w:val="26"/>
          <w:szCs w:val="26"/>
          <w:rtl w:val="0"/>
          <w:lang w:val="en-US"/>
        </w:rPr>
        <w:t xml:space="preserve">  She </w:t>
      </w:r>
      <w:r>
        <w:rPr>
          <w:color w:val="000000"/>
          <w:sz w:val="26"/>
          <w:szCs w:val="26"/>
          <w:rtl w:val="0"/>
          <w:lang w:val="en-US"/>
        </w:rPr>
        <w:t xml:space="preserve">is licensed in the state of </w:t>
      </w:r>
      <w:r>
        <w:rPr>
          <w:rFonts w:ascii="Arial" w:hAnsi="Arial"/>
          <w:color w:val="000000"/>
          <w:sz w:val="26"/>
          <w:szCs w:val="26"/>
          <w:rtl w:val="0"/>
        </w:rPr>
        <w:t>New Jersey</w:t>
      </w:r>
      <w:r>
        <w:rPr>
          <w:color w:val="000000"/>
          <w:sz w:val="26"/>
          <w:szCs w:val="26"/>
          <w:rtl w:val="0"/>
          <w:lang w:val="en-US"/>
        </w:rPr>
        <w:t>, NBCOT, and is a certified NJ School Therapist. Dana is a member of the American Occupational Therapy Association and New Jersey Occupational Therapy Association.</w:t>
      </w:r>
      <w:r>
        <w:rPr>
          <w:color w:val="000000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